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508A4" w14:textId="6A1D721B" w:rsidR="0051758D" w:rsidRDefault="003D6B75">
      <w:r>
        <w:t>Menu de la semaine du 23 septembre 2024 au 27 septembre 2024</w:t>
      </w:r>
      <w:bookmarkStart w:id="0" w:name="_GoBack"/>
      <w:bookmarkEnd w:id="0"/>
    </w:p>
    <w:sectPr w:rsidR="00517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11"/>
    <w:rsid w:val="00380011"/>
    <w:rsid w:val="003D6B75"/>
    <w:rsid w:val="0051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2C25"/>
  <w15:chartTrackingRefBased/>
  <w15:docId w15:val="{C117A642-F9CA-4D6E-AB12-6240A902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modele</dc:creator>
  <cp:keywords/>
  <dc:description/>
  <cp:lastModifiedBy>modele</cp:lastModifiedBy>
  <cp:revision>2</cp:revision>
  <dcterms:created xsi:type="dcterms:W3CDTF">2024-09-24T13:02:00Z</dcterms:created>
  <dcterms:modified xsi:type="dcterms:W3CDTF">2024-09-24T13:02:00Z</dcterms:modified>
</cp:coreProperties>
</file>